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ПОЛЬЗОВАТЕЛЬСКОЕ СОГЛАШЕНИЕ</w:t>
      </w:r>
    </w:p>
    <w:p>
      <w:pPr>
        <w:jc w:val="center"/>
      </w:pPr>
      <w:r>
        <w:rPr>
          <w:b/>
          <w:sz w:val="26"/>
        </w:rPr>
        <w:t>Платформа «УниМост»</w:t>
      </w:r>
    </w:p>
    <w:p>
      <w:pPr>
        <w:jc w:val="center"/>
      </w:pPr>
      <w:r>
        <w:rPr>
          <w:i/>
        </w:rPr>
        <w:t>Редакция от 23 сентября 2026 г.</w:t>
      </w:r>
    </w:p>
    <w:p/>
    <w:p>
      <w:pPr>
        <w:pStyle w:val="Heading1"/>
      </w:pPr>
      <w:r>
        <w:t>1. Предмет соглашения</w:t>
      </w:r>
    </w:p>
    <w:p>
      <w:r>
        <w:t>1.1. Настоящее Пользовательское соглашение (далее — «Соглашение») регулирует отношения между командой проекта «УниМост» (далее — «Оператор») и пользователем (далее — «Пользователь»), возникающие при использовании веб-платформы и мобильного приложения «УниМост» (далее — «Платформа»).</w:t>
      </w:r>
    </w:p>
    <w:p>
      <w:r>
        <w:t>1.2. Платформа — цифровая межвузовская платформа, предоставляющая бесплатный доступ к агрегатору грантов, системе командообразования, чатам, доказательному портфолио и аналитическому дашборду для вузов.</w:t>
      </w:r>
    </w:p>
    <w:p>
      <w:r>
        <w:t>1.3. Платформа является реферальным каналом: направляет пользователей на оригинальные источники грантов (Росмолодёжь.Гранты, Добро.ру, ПУТП и др.) и не дублирует процесс подачи заявок.</w:t>
      </w:r>
    </w:p>
    <w:p>
      <w:r>
        <w:t>1.4. Используя Платформу, Пользователь подтверждает, что ознакомился с Соглашением и согласен с его условиями. Несогласие с условиями Соглашения означает обязанность прекратить использование Платформы.</w:t>
      </w:r>
    </w:p>
    <w:p>
      <w:pPr>
        <w:pStyle w:val="Heading1"/>
      </w:pPr>
      <w:r>
        <w:t>2. Термины и определения</w:t>
      </w:r>
    </w:p>
    <w:p>
      <w:pPr>
        <w:pStyle w:val="ListBullet"/>
      </w:pPr>
      <w:r>
        <w:rPr>
          <w:b/>
        </w:rPr>
        <w:t xml:space="preserve">Платформа — </w:t>
      </w:r>
      <w:r>
        <w:t>веб-сайт unimost.ru и мобильное приложение «УниМост» для Android и iOS.</w:t>
      </w:r>
    </w:p>
    <w:p>
      <w:pPr>
        <w:pStyle w:val="ListBullet"/>
      </w:pPr>
      <w:r>
        <w:rPr>
          <w:b/>
        </w:rPr>
        <w:t xml:space="preserve">Пользователь — </w:t>
      </w:r>
      <w:r>
        <w:t>физическое лицо, использующее Платформу (гость или зарегистрированный пользователь).</w:t>
      </w:r>
    </w:p>
    <w:p>
      <w:pPr>
        <w:pStyle w:val="ListBullet"/>
      </w:pPr>
      <w:r>
        <w:rPr>
          <w:b/>
        </w:rPr>
        <w:t xml:space="preserve">Аккаунт — </w:t>
      </w:r>
      <w:r>
        <w:t>учётная запись Пользователя, создаваемая при регистрации.</w:t>
      </w:r>
    </w:p>
    <w:p>
      <w:pPr>
        <w:pStyle w:val="ListBullet"/>
      </w:pPr>
      <w:r>
        <w:rPr>
          <w:b/>
        </w:rPr>
        <w:t xml:space="preserve">Портфолио — </w:t>
      </w:r>
      <w:r>
        <w:t>автоматически формируемый набор данных о проектах, заявках, волонтёрских действиях и отзывах Пользователя.</w:t>
      </w:r>
    </w:p>
    <w:p>
      <w:pPr>
        <w:pStyle w:val="ListBullet"/>
      </w:pPr>
      <w:r>
        <w:rPr>
          <w:b/>
        </w:rPr>
        <w:t xml:space="preserve">Команда — </w:t>
      </w:r>
      <w:r>
        <w:t>группа Пользователей, объединённых для участия в проекте или подачи заявки на грант.</w:t>
      </w:r>
    </w:p>
    <w:p>
      <w:pPr>
        <w:pStyle w:val="ListBullet"/>
      </w:pPr>
      <w:r>
        <w:rPr>
          <w:b/>
        </w:rPr>
        <w:t xml:space="preserve">Грант — </w:t>
      </w:r>
      <w:r>
        <w:t>информация о конкурсе, гранте, стипендии или программе, агрегированная Платформой из открытых источников или добавленная вручную.</w:t>
      </w:r>
    </w:p>
    <w:p>
      <w:pPr>
        <w:pStyle w:val="ListBullet"/>
      </w:pPr>
      <w:r>
        <w:rPr>
          <w:b/>
        </w:rPr>
        <w:t xml:space="preserve">B2B-сегмент — </w:t>
      </w:r>
      <w:r>
        <w:t>функционал Платформы, предоставляющий работодателям доступ к портфолио Пользователей на основании их согласия.</w:t>
      </w:r>
    </w:p>
    <w:p>
      <w:pPr>
        <w:pStyle w:val="ListBullet"/>
      </w:pPr>
      <w:r>
        <w:rPr>
          <w:b/>
        </w:rPr>
        <w:t xml:space="preserve">Парсер — </w:t>
      </w:r>
      <w:r>
        <w:t>автоматизированная система сбора данных из открытых источников.</w:t>
      </w:r>
    </w:p>
    <w:p>
      <w:pPr>
        <w:pStyle w:val="Heading1"/>
      </w:pPr>
      <w:r>
        <w:t>3. Регистрация и авторизация</w:t>
      </w:r>
    </w:p>
    <w:p>
      <w:r>
        <w:t>3.1. Регистрация на Платформе доступна лицам, достигшим 14 лет.</w:t>
      </w:r>
    </w:p>
    <w:p>
      <w:r>
        <w:t>3.2. Регистрация осуществляется одним из способов:</w:t>
      </w:r>
    </w:p>
    <w:p>
      <w:pPr>
        <w:pStyle w:val="ListBullet"/>
      </w:pPr>
      <w:r>
        <w:t>3.2.1. Email-регистрация: имя, фамилия, email, пароль, наименование вуза, роль (инициатор / исполнитель / организатор).</w:t>
      </w:r>
    </w:p>
    <w:p>
      <w:pPr>
        <w:pStyle w:val="ListBullet"/>
      </w:pPr>
      <w:r>
        <w:t>3.2.2. Авторизация через ВКонтакте (OAuth 2.0).</w:t>
      </w:r>
    </w:p>
    <w:p>
      <w:pPr>
        <w:pStyle w:val="ListBullet"/>
      </w:pPr>
      <w:r>
        <w:t>3.2.3. Авторизация через Apple Sign In (для мобильного приложения на iOS).</w:t>
      </w:r>
    </w:p>
    <w:p>
      <w:r>
        <w:t>3.3. При регистрации Пользователь обязан предоставить достоверные сведения. Оператор вправе заблокировать аккаунт при предоставлении недостоверных данных.</w:t>
      </w:r>
    </w:p>
    <w:p>
      <w:r>
        <w:t>3.4. После регистрации Пользователь проходит онбординг: выбор интересов, заполнение профиля (навыки, факультет, курс).</w:t>
      </w:r>
    </w:p>
    <w:p>
      <w:r>
        <w:t>3.5. Подтверждение email обязательно для полного доступа к функционалу Платформы.</w:t>
      </w:r>
    </w:p>
    <w:p>
      <w:r>
        <w:t>3.6. При регистрации Пользователь обязуется дать согласие на обработку персональных данных в соответствии с 152-ФЗ.</w:t>
      </w:r>
    </w:p>
    <w:p>
      <w:pPr>
        <w:pStyle w:val="Heading1"/>
      </w:pPr>
      <w:r>
        <w:t>4. Роли пользователей</w:t>
      </w:r>
    </w:p>
    <w:p>
      <w:r>
        <w:t>4.1. Платформа поддерживает 8 ролей с различными правами доступа:</w:t>
      </w:r>
    </w:p>
    <w:p>
      <w:pPr>
        <w:pStyle w:val="ListBullet"/>
      </w:pPr>
      <w:r>
        <w:rPr>
          <w:b/>
        </w:rPr>
        <w:t xml:space="preserve">Гость — </w:t>
      </w:r>
      <w:r>
        <w:t>просмотр лендинга, публичной ленты грантов, страниц «О платформе» и «Контакты». Регистрация.</w:t>
      </w:r>
    </w:p>
    <w:p>
      <w:pPr>
        <w:pStyle w:val="ListBullet"/>
      </w:pPr>
      <w:r>
        <w:rPr>
          <w:b/>
        </w:rPr>
        <w:t xml:space="preserve">Студент-инициатор — </w:t>
      </w:r>
      <w:r>
        <w:t>создание команд, управление откликами, полный доступ к ленте грантов, портфолио, чаты.</w:t>
      </w:r>
    </w:p>
    <w:p>
      <w:pPr>
        <w:pStyle w:val="ListBullet"/>
      </w:pPr>
      <w:r>
        <w:rPr>
          <w:b/>
        </w:rPr>
        <w:t xml:space="preserve">Студент-исполнитель — </w:t>
      </w:r>
      <w:r>
        <w:t>отклик на команды, участие в чатах, портфолио. Не может создавать команды (по умолчанию).</w:t>
      </w:r>
    </w:p>
    <w:p>
      <w:pPr>
        <w:pStyle w:val="ListBullet"/>
      </w:pPr>
      <w:r>
        <w:rPr>
          <w:b/>
        </w:rPr>
        <w:t xml:space="preserve">Студент-организатор — </w:t>
      </w:r>
      <w:r>
        <w:t>права исполнителя + создание организаций, массовый набор, кросс-вузовская видимость.</w:t>
      </w:r>
    </w:p>
    <w:p>
      <w:pPr>
        <w:pStyle w:val="ListBullet"/>
      </w:pPr>
      <w:r>
        <w:rPr>
          <w:b/>
        </w:rPr>
        <w:t xml:space="preserve">Амбассадор — </w:t>
      </w:r>
      <w:r>
        <w:t>права организатора + ручное добавление грантов из закрытых внутривузовских каналов. Верификация: подтверждение менеджером.</w:t>
      </w:r>
    </w:p>
    <w:p>
      <w:pPr>
        <w:pStyle w:val="ListBullet"/>
      </w:pPr>
      <w:r>
        <w:rPr>
          <w:b/>
        </w:rPr>
        <w:t xml:space="preserve">Менеджер по вузам — </w:t>
      </w:r>
      <w:r>
        <w:t>управление амбассадорами, подтверждение представителей вузов, модерация контента, аналитика по всем вузам.</w:t>
      </w:r>
    </w:p>
    <w:p>
      <w:pPr>
        <w:pStyle w:val="ListBullet"/>
      </w:pPr>
      <w:r>
        <w:rPr>
          <w:b/>
        </w:rPr>
        <w:t xml:space="preserve">Представитель вуза — </w:t>
      </w:r>
      <w:r>
        <w:t>доступ к дашборду своего вуза, экспорт данных. Не наследует права студента или менеджера.</w:t>
      </w:r>
    </w:p>
    <w:p>
      <w:pPr>
        <w:pStyle w:val="ListBullet"/>
      </w:pPr>
      <w:r>
        <w:rPr>
          <w:b/>
        </w:rPr>
        <w:t xml:space="preserve">Администратор — </w:t>
      </w:r>
      <w:r>
        <w:t>полный доступ: пользователи, роли, контент, парсеры, настройки, аналитика.</w:t>
      </w:r>
    </w:p>
    <w:p>
      <w:r>
        <w:t>4.2. Студент может сменить подроль (инициатор / исполнитель / организатор) в настройках профиля.</w:t>
      </w:r>
    </w:p>
    <w:p>
      <w:r>
        <w:t>4.3. Верификация ролей амбассадора, менеджера и представителя вуза производится Оператором.</w:t>
      </w:r>
    </w:p>
    <w:p>
      <w:pPr>
        <w:pStyle w:val="Heading1"/>
      </w:pPr>
      <w:r>
        <w:t>5. Права Пользователя</w:t>
      </w:r>
    </w:p>
    <w:p>
      <w:pPr>
        <w:pStyle w:val="ListBullet"/>
      </w:pPr>
      <w:r>
        <w:t>Использовать Платформу бесплатно.</w:t>
      </w:r>
    </w:p>
    <w:p>
      <w:pPr>
        <w:pStyle w:val="ListBullet"/>
      </w:pPr>
      <w:r>
        <w:t>Создавать и редактировать профиль, управлять видимостью портфолио.</w:t>
      </w:r>
    </w:p>
    <w:p>
      <w:pPr>
        <w:pStyle w:val="ListBullet"/>
      </w:pPr>
      <w:r>
        <w:t>Просматривать ленту грантов с фильтрами и календарём дедлайнов.</w:t>
      </w:r>
    </w:p>
    <w:p>
      <w:pPr>
        <w:pStyle w:val="ListBullet"/>
      </w:pPr>
      <w:r>
        <w:t>Создавать команды и откликаться на команды других Пользователей.</w:t>
      </w:r>
    </w:p>
    <w:p>
      <w:pPr>
        <w:pStyle w:val="ListBullet"/>
      </w:pPr>
      <w:r>
        <w:t>Участвовать в командных чатах.</w:t>
      </w:r>
    </w:p>
    <w:p>
      <w:pPr>
        <w:pStyle w:val="ListBullet"/>
      </w:pPr>
      <w:r>
        <w:t>Получать автоматическое доказательное портфолио.</w:t>
      </w:r>
    </w:p>
    <w:p>
      <w:pPr>
        <w:pStyle w:val="ListBullet"/>
      </w:pPr>
      <w:r>
        <w:t>Экспортировать портфолио в PDF.</w:t>
      </w:r>
    </w:p>
    <w:p>
      <w:pPr>
        <w:pStyle w:val="ListBullet"/>
      </w:pPr>
      <w:r>
        <w:t>Получать уведомления по выбранным каналам (email, in-app, push, Telegram).</w:t>
      </w:r>
    </w:p>
    <w:p>
      <w:pPr>
        <w:pStyle w:val="ListBullet"/>
      </w:pPr>
      <w:r>
        <w:t>Обращаться в поддержку по вопросам работы Платформы.</w:t>
      </w:r>
    </w:p>
    <w:p>
      <w:pPr>
        <w:pStyle w:val="ListBullet"/>
      </w:pPr>
      <w:r>
        <w:t>Отозвать согласие на обработку данных и удалить аккаунт.</w:t>
      </w:r>
    </w:p>
    <w:p>
      <w:pPr>
        <w:pStyle w:val="Heading1"/>
      </w:pPr>
      <w:r>
        <w:t>6. Обязанности и ограничения Пользователя</w:t>
      </w:r>
    </w:p>
    <w:p>
      <w:r>
        <w:t>6.1. Пользователь обязуется:</w:t>
      </w:r>
    </w:p>
    <w:p>
      <w:pPr>
        <w:pStyle w:val="ListBullet"/>
      </w:pPr>
      <w:r>
        <w:t>Предоставлять достоверные данные при регистрации.</w:t>
      </w:r>
    </w:p>
    <w:p>
      <w:pPr>
        <w:pStyle w:val="ListBullet"/>
      </w:pPr>
      <w:r>
        <w:t>Не использовать Платформу в коммерческих целях без согласования с Оператором.</w:t>
      </w:r>
    </w:p>
    <w:p>
      <w:pPr>
        <w:pStyle w:val="ListBullet"/>
      </w:pPr>
      <w:r>
        <w:t>Не создавать несколько аккаунтов одному лицу.</w:t>
      </w:r>
    </w:p>
    <w:p>
      <w:pPr>
        <w:pStyle w:val="ListBullet"/>
      </w:pPr>
      <w:r>
        <w:t>Не использовать ботов, скрипты и автоматизированные средства для взаимодействия с Платформой.</w:t>
      </w:r>
    </w:p>
    <w:p>
      <w:pPr>
        <w:pStyle w:val="ListBullet"/>
      </w:pPr>
      <w:r>
        <w:t>Не размещать запрещённый контент: оскорбления, спам, материалы экстремистского характера, персональные данные третьих лиц без согласия.</w:t>
      </w:r>
    </w:p>
    <w:p>
      <w:pPr>
        <w:pStyle w:val="ListBullet"/>
      </w:pPr>
      <w:r>
        <w:t>Не пытаться получить несанкционированный доступ к данным других Пользователей или системам Платформы.</w:t>
      </w:r>
    </w:p>
    <w:p>
      <w:pPr>
        <w:pStyle w:val="ListBullet"/>
      </w:pPr>
      <w:r>
        <w:t>Не нарушать права третьих лиц (авторские права, права на изображение).</w:t>
      </w:r>
    </w:p>
    <w:p>
      <w:pPr>
        <w:pStyle w:val="ListBullet"/>
      </w:pPr>
      <w:r>
        <w:t>Соблюдать применимое законодательство Российской Федерации.</w:t>
      </w:r>
    </w:p>
    <w:p>
      <w:r>
        <w:t>6.2. Оператор вправе заблокировать или удалить аккаунт Пользователя при нарушении п. 6.1.</w:t>
      </w:r>
    </w:p>
    <w:p>
      <w:pPr>
        <w:pStyle w:val="Heading1"/>
      </w:pPr>
      <w:r>
        <w:t>7. Команды и чаты</w:t>
      </w:r>
    </w:p>
    <w:p>
      <w:r>
        <w:t>7.1. Пользователь-инициатор может создавать команды под конкретный грант или проект.</w:t>
      </w:r>
    </w:p>
    <w:p>
      <w:r>
        <w:t>7.2. Создание команды включает: название, описание, нужные роли, дедлайн набора, привязка к гранту (опционально).</w:t>
      </w:r>
    </w:p>
    <w:p>
      <w:r>
        <w:t>7.3. Отклик на команду: Пользователь отправляет сопроводительный текст и предпочтительную роль. Инициатор принимает или отклоняет отклик.</w:t>
      </w:r>
    </w:p>
    <w:p>
      <w:r>
        <w:t>7.4. Командный чат работает в реальном времени (WebSocket). Все участники команды имеют равный доступ к чату.</w:t>
      </w:r>
    </w:p>
    <w:p>
      <w:r>
        <w:t>7.5. Пользователь может выйти из команды в любой момент.</w:t>
      </w:r>
    </w:p>
    <w:p>
      <w:r>
        <w:t>7.6. Инициатор может закрыть набор или удалить команду.</w:t>
      </w:r>
    </w:p>
    <w:p>
      <w:r>
        <w:t>7.7. Оператор оставляет за собой право модерировать команды и чаты при выявлении нарушений.</w:t>
      </w:r>
    </w:p>
    <w:p>
      <w:pPr>
        <w:pStyle w:val="Heading1"/>
      </w:pPr>
      <w:r>
        <w:t>8. Доказательное портфолио</w:t>
      </w:r>
    </w:p>
    <w:p>
      <w:r>
        <w:t>8.1. Портфолио формируется автоматически из данных о проектах, грантовых заявках, волонтёрских действиях и отзывах сокомандников.</w:t>
      </w:r>
    </w:p>
    <w:p>
      <w:r>
        <w:t>8.2. Пользователь может настроить видимость портфолио: полностью закрыто / только зарегистрированным / только вузы и работодатели / публично.</w:t>
      </w:r>
    </w:p>
    <w:p>
      <w:r>
        <w:t>8.3. Пользователь может экспортировать портфолио в PDF.</w:t>
      </w:r>
    </w:p>
    <w:p>
      <w:r>
        <w:t>8.4. Отзывы на сокомандников: Пользователь может оставить отзыв (роль, оценка 1–5, текст) после совместного участия в проекте.</w:t>
      </w:r>
    </w:p>
    <w:p>
      <w:r>
        <w:t>8.5. Отзывы не редакрируются после публикации, но могут быть удалены администратором при модерации.</w:t>
      </w:r>
    </w:p>
    <w:p>
      <w:r>
        <w:t>8.6. Доступ к портфолио в B2B-сегменте предоставляется только при отдельном согласии Пользователя (см. раздел 9).</w:t>
      </w:r>
    </w:p>
    <w:p>
      <w:pPr>
        <w:pStyle w:val="Heading1"/>
      </w:pPr>
      <w:r>
        <w:t>9. B2B-сегмент (доступ работодателей)</w:t>
      </w:r>
    </w:p>
    <w:p>
      <w:r>
        <w:t>9.1. B2B-сегмент предоставляет работодателям доступ к портфолио Пользователей через B2B-кабинет с фильтрами (вуз, ниша, рейтинг, компетенции).</w:t>
      </w:r>
    </w:p>
    <w:p>
      <w:r>
        <w:t>9.2. Доступ к портфолио в B2B-сегменте возможен только при наличии отдельного согласия Пользователя, выраженного через чекбокс в настройках профиля.</w:t>
      </w:r>
    </w:p>
    <w:p>
      <w:r>
        <w:t>9.3. Пользователь может выбрать уровень видимости:</w:t>
      </w:r>
    </w:p>
    <w:p>
      <w:pPr>
        <w:pStyle w:val="ListBullet"/>
      </w:pPr>
      <w:r>
        <w:t>9.3.1. Полностью закрыто — портфолио не доступно работодателям.</w:t>
      </w:r>
    </w:p>
    <w:p>
      <w:pPr>
        <w:pStyle w:val="ListBullet"/>
      </w:pPr>
      <w:r>
        <w:t>9.3.2. Ограниченный доступ — по индивидуальному согласию.</w:t>
      </w:r>
    </w:p>
    <w:p>
      <w:pPr>
        <w:pStyle w:val="ListBullet"/>
      </w:pPr>
      <w:r>
        <w:t>9.3.3. Открытый доступ — всем работодателям с B2B-аккаунтом.</w:t>
      </w:r>
    </w:p>
    <w:p>
      <w:r>
        <w:t>9.4. Пользователь может отозвать согласие в любой момент. Данные становятся недоступны работодателям в течение 24 часов.</w:t>
      </w:r>
    </w:p>
    <w:p>
      <w:r>
        <w:t>9.5. Взаимоотношения между работодателями и Оператором регулируются отдельным Договором-офертой B2B.</w:t>
      </w:r>
    </w:p>
    <w:p>
      <w:pPr>
        <w:pStyle w:val="Heading1"/>
      </w:pPr>
      <w:r>
        <w:t>10. Уведомления</w:t>
      </w:r>
    </w:p>
    <w:p>
      <w:r>
        <w:t>10.1. Платформа отправляет уведомления по следующим каналам: email, in-app (колокольчик в интерфейсе), push-уведомления (мобильное приложение), Telegram-бот (опционально).</w:t>
      </w:r>
    </w:p>
    <w:p>
      <w:r>
        <w:t>10.2. Типы уведомлений: приближение дедлайна гранта, отклик на команду, изменение статуса заявки, сообщение в чате, отзыв в портфолио, системные уведомления.</w:t>
      </w:r>
    </w:p>
    <w:p>
      <w:r>
        <w:t>10.3. Пользователь может настроить каналы и типы уведомлений в настройках профиля.</w:t>
      </w:r>
    </w:p>
    <w:p>
      <w:pPr>
        <w:pStyle w:val="Heading1"/>
      </w:pPr>
      <w:r>
        <w:t>11. Мобильное приложение</w:t>
      </w:r>
    </w:p>
    <w:p>
      <w:r>
        <w:t>11.1. Мобильное приложение «УниМост» доступно для Android (Google Play) и iOS (App Store).</w:t>
      </w:r>
    </w:p>
    <w:p>
      <w:r>
        <w:t>11.2. Приложение использует тот же аккаунт, что и веб-версия.</w:t>
      </w:r>
    </w:p>
    <w:p>
      <w:r>
        <w:t>11.3. Приложение поддерживает push-уведомления, офлайн-кэш, биометрический вход (Face ID / Touch ID).</w:t>
      </w:r>
    </w:p>
    <w:p>
      <w:r>
        <w:t>11.4. Биометрические данные обрабатываются локально на устройстве и не передаются на сервер.</w:t>
      </w:r>
    </w:p>
    <w:p>
      <w:pPr>
        <w:pStyle w:val="Heading1"/>
      </w:pPr>
      <w:r>
        <w:t>12. Интеллектуальная собственность</w:t>
      </w:r>
    </w:p>
    <w:p>
      <w:r>
        <w:t>12.1. Все материалы Платформы (дизайн, логотип, тексты, код, иллюстрации) принадлежат Оператору.</w:t>
      </w:r>
    </w:p>
    <w:p>
      <w:r>
        <w:t>12.2. Контент, размещаемый Пользователем (профиль, сообщения, отзывы), принадлежит Пользователю. Пользователь предоставляет Оператору неисключительную лицензию на использование контента для функционирования Платформы.</w:t>
      </w:r>
    </w:p>
    <w:p>
      <w:r>
        <w:t>12.3. Информация о грантах, собранная парсерами, принадлежит соответствующим источникам. Платформа предоставляет реферальные ссылки на оригинальные источники.</w:t>
      </w:r>
    </w:p>
    <w:p>
      <w:pPr>
        <w:pStyle w:val="Heading1"/>
      </w:pPr>
      <w:r>
        <w:t>13. Ответственность сторон</w:t>
      </w:r>
    </w:p>
    <w:p>
      <w:r>
        <w:t>13.1. Платформа предоставляется «как есть» (as is). Оператор не гарантирует бесперебойную работу Платформы, точность данных из сторонних источников или результат подачи заявок на гранты.</w:t>
      </w:r>
    </w:p>
    <w:p>
      <w:r>
        <w:t>13.2. Оператор не несёт ответственности за решения грантодателей, работодателей или третьих лиц.</w:t>
      </w:r>
    </w:p>
    <w:p>
      <w:r>
        <w:t>13.3. Оператор не несёт ответственности за содержание сообщений в командных чатах. Модерация осуществляется по мере выявления нарушений.</w:t>
      </w:r>
    </w:p>
    <w:p>
      <w:r>
        <w:t>13.4. Пользователь несёт ответственность за достоверность предоставленных данных и за свои действия на Платформе.</w:t>
      </w:r>
    </w:p>
    <w:p>
      <w:r>
        <w:t>13.5. Оператор не несёт ответственности за временную недоступность Платформы (сбои хостинга, DNS, технические работы).</w:t>
      </w:r>
    </w:p>
    <w:p>
      <w:pPr>
        <w:pStyle w:val="Heading1"/>
      </w:pPr>
      <w:r>
        <w:t>14. Модерация и блокировка</w:t>
      </w:r>
    </w:p>
    <w:p>
      <w:r>
        <w:t>14.1. Оператор вправе осуществлять модерацию контента, созданного Пользователями: команды, чаты, отзывы, профили.</w:t>
      </w:r>
    </w:p>
    <w:p>
      <w:r>
        <w:t>14.2. Основания для блокировки: нарушение Соглашения, размещение запрещённого контента, спам, мошенничество, создание фейковых аккаунтов.</w:t>
      </w:r>
    </w:p>
    <w:p>
      <w:r>
        <w:t>14.3. Блокировка аккаунта: временная (до устранения нарушений) или постоянная (удаление аккаунта).</w:t>
      </w:r>
    </w:p>
    <w:p>
      <w:r>
        <w:t>14.4. Пользователь может обжаловать блокировку, направив обращение на support@unimost.ru в течение 14 дней с момента блокировки.</w:t>
      </w:r>
    </w:p>
    <w:p>
      <w:pPr>
        <w:pStyle w:val="Heading1"/>
      </w:pPr>
      <w:r>
        <w:t>15. Изменение Соглашения</w:t>
      </w:r>
    </w:p>
    <w:p>
      <w:r>
        <w:t>15.1. Оператор вправе вносить изменения в Соглашение в любое время.</w:t>
      </w:r>
    </w:p>
    <w:p>
      <w:r>
        <w:t>15.2. Актуальная редакция публикуется на Платформе.</w:t>
      </w:r>
    </w:p>
    <w:p>
      <w:r>
        <w:t>15.3. О существенных изменениях Оператор уведомляет Пользователей не менее чем за 10 дней до вступления в силу.</w:t>
      </w:r>
    </w:p>
    <w:p>
      <w:r>
        <w:t>15.4. Продолжение использования Платформы после вступления изменений в силу означает согласие Пользователя с обновлённой редакцией.</w:t>
      </w:r>
    </w:p>
    <w:p>
      <w:pPr>
        <w:pStyle w:val="Heading1"/>
      </w:pPr>
      <w:r>
        <w:t>16. Расторжение и удаление аккаунта</w:t>
      </w:r>
    </w:p>
    <w:p>
      <w:r>
        <w:t>16.1. Пользователь может удалить аккаунт в любой момент через настройки профиля.</w:t>
      </w:r>
    </w:p>
    <w:p>
      <w:r>
        <w:t>16.2. При удалении аккаунта персональные данные удаляются в течение 30 дней (см. Политику конфиденциальности).</w:t>
      </w:r>
    </w:p>
    <w:p>
      <w:r>
        <w:t>16.3. Оператор вправе удалить аккаунт при нарушении Соглашения или по истечении 12 месяцев неактивности.</w:t>
      </w:r>
    </w:p>
    <w:p>
      <w:pPr>
        <w:pStyle w:val="Heading1"/>
      </w:pPr>
      <w:r>
        <w:t>17. Разрешение споров</w:t>
      </w:r>
    </w:p>
    <w:p>
      <w:r>
        <w:t>17.1. Все споры, возникающие из Соглашения, разрешаются путём переговоров. Срок ответа на претензию — 30 дней.</w:t>
      </w:r>
    </w:p>
    <w:p>
      <w:r>
        <w:t>17.2. Претензии направляются на email: support@unimost.ru.</w:t>
      </w:r>
    </w:p>
    <w:p>
      <w:r>
        <w:t>17.3. При недостижении согласия спор передаётся на рассмотрение в суд по месту нахождения Оператора — город Казань, Республика Татарстан.</w:t>
      </w:r>
    </w:p>
    <w:p>
      <w:pPr>
        <w:pStyle w:val="Heading1"/>
      </w:pPr>
      <w:r>
        <w:t>18. Контактная информация</w:t>
      </w:r>
    </w:p>
    <w:p>
      <w:r>
        <w:t>18.1. Email: support@unimost.ru</w:t>
      </w:r>
    </w:p>
    <w:p>
      <w:r>
        <w:t>18.2. Email по вопросам персональных данных: privacy@unimost.ru</w:t>
      </w:r>
    </w:p>
    <w:p>
      <w:r>
        <w:t>18.3. Telegram-канал: @unimost</w:t>
      </w:r>
    </w:p>
    <w:p>
      <w:r>
        <w:t>18.4. ВКонтакте: vk.ru/unimost</w:t>
      </w:r>
    </w:p>
    <w:p>
      <w:r>
        <w:t>18.5. Город: Казань, Республика Татарстан, Российская Федерация.</w:t>
      </w:r>
    </w:p>
    <w:p/>
    <w:p>
      <w:r>
        <w:rPr>
          <w:i/>
        </w:rPr>
        <w:t>— Конец документа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